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67E2B" w:rsidRDefault="00645327" w:rsidP="00967E2B">
      <w:pPr>
        <w:jc w:val="both"/>
        <w:rPr>
          <w:color w:val="000000"/>
          <w:sz w:val="28"/>
          <w:szCs w:val="20"/>
          <w:shd w:val="clear" w:color="auto" w:fill="FFFFFF"/>
          <w:lang w:eastAsia="ko-KR"/>
        </w:rPr>
      </w:pPr>
      <w:bookmarkStart w:id="0" w:name="_GoBack"/>
      <w:bookmarkEnd w:id="0"/>
      <w:r>
        <w:rPr>
          <w:color w:val="000000"/>
          <w:sz w:val="28"/>
          <w:szCs w:val="20"/>
          <w:shd w:val="clear" w:color="auto" w:fill="FFFFFF"/>
          <w:lang w:eastAsia="ko-KR"/>
        </w:rPr>
        <w:t xml:space="preserve">Effects of </w:t>
      </w:r>
      <w:r w:rsidR="00C10660">
        <w:rPr>
          <w:rFonts w:hint="eastAsia"/>
          <w:color w:val="000000"/>
          <w:sz w:val="28"/>
          <w:szCs w:val="20"/>
          <w:shd w:val="clear" w:color="auto" w:fill="FFFFFF"/>
          <w:lang w:eastAsia="ko-KR"/>
        </w:rPr>
        <w:t xml:space="preserve">deep-sea water </w:t>
      </w:r>
      <w:r>
        <w:rPr>
          <w:color w:val="000000"/>
          <w:sz w:val="28"/>
          <w:szCs w:val="20"/>
          <w:shd w:val="clear" w:color="auto" w:fill="FFFFFF"/>
          <w:lang w:eastAsia="ko-KR"/>
        </w:rPr>
        <w:t xml:space="preserve">electrolyte supplement and acute exercise in hot environment on </w:t>
      </w:r>
      <w:r w:rsidR="00302277">
        <w:rPr>
          <w:color w:val="000000"/>
          <w:sz w:val="28"/>
          <w:szCs w:val="20"/>
          <w:shd w:val="clear" w:color="auto" w:fill="FFFFFF"/>
          <w:lang w:eastAsia="ko-KR"/>
        </w:rPr>
        <w:t xml:space="preserve">blood </w:t>
      </w:r>
      <w:r>
        <w:rPr>
          <w:color w:val="000000"/>
          <w:sz w:val="28"/>
          <w:szCs w:val="20"/>
          <w:shd w:val="clear" w:color="auto" w:fill="FFFFFF"/>
          <w:lang w:eastAsia="ko-KR"/>
        </w:rPr>
        <w:t xml:space="preserve">electrolyte concentration and </w:t>
      </w:r>
      <w:r w:rsidR="005056F6">
        <w:rPr>
          <w:color w:val="000000"/>
          <w:sz w:val="28"/>
          <w:szCs w:val="20"/>
          <w:shd w:val="clear" w:color="auto" w:fill="FFFFFF"/>
          <w:lang w:eastAsia="ko-KR"/>
        </w:rPr>
        <w:t>fluid regulation hormone</w:t>
      </w:r>
    </w:p>
    <w:p w:rsidR="00EB12A3" w:rsidRPr="00967E2B" w:rsidRDefault="00EB12A3" w:rsidP="00967E2B">
      <w:pPr>
        <w:jc w:val="both"/>
        <w:rPr>
          <w:lang w:eastAsia="ko-KR"/>
        </w:rPr>
      </w:pPr>
    </w:p>
    <w:p w:rsidR="008E27C7" w:rsidRDefault="00645327" w:rsidP="00967E2B">
      <w:pPr>
        <w:jc w:val="both"/>
        <w:rPr>
          <w:i/>
          <w:sz w:val="22"/>
          <w:szCs w:val="22"/>
          <w:lang w:eastAsia="ko-KR"/>
        </w:rPr>
      </w:pPr>
      <w:r>
        <w:rPr>
          <w:lang w:eastAsia="ko-KR"/>
        </w:rPr>
        <w:t>Jin hwan</w:t>
      </w:r>
      <w:r w:rsidR="008E27C7" w:rsidRPr="00967E2B">
        <w:rPr>
          <w:lang w:eastAsia="ko-KR"/>
        </w:rPr>
        <w:t xml:space="preserve"> </w:t>
      </w:r>
      <w:r>
        <w:rPr>
          <w:lang w:eastAsia="ko-KR"/>
        </w:rPr>
        <w:t>Yoon</w:t>
      </w:r>
      <w:r w:rsidR="009A7709" w:rsidRPr="00967E2B">
        <w:rPr>
          <w:rStyle w:val="a9"/>
          <w:i/>
          <w:lang w:eastAsia="ko-KR"/>
        </w:rPr>
        <w:endnoteReference w:id="1"/>
      </w:r>
      <w:r w:rsidR="008E27C7" w:rsidRPr="00967E2B">
        <w:rPr>
          <w:i/>
        </w:rPr>
        <w:t xml:space="preserve"> </w:t>
      </w:r>
      <w:r w:rsidRPr="007947F1">
        <w:rPr>
          <w:i/>
          <w:sz w:val="22"/>
          <w:szCs w:val="22"/>
          <w:lang w:eastAsia="ko-KR"/>
        </w:rPr>
        <w:t>H</w:t>
      </w:r>
      <w:r w:rsidRPr="007947F1">
        <w:rPr>
          <w:rFonts w:hint="eastAsia"/>
          <w:i/>
          <w:sz w:val="22"/>
          <w:szCs w:val="22"/>
          <w:lang w:eastAsia="ko-KR"/>
        </w:rPr>
        <w:t>an</w:t>
      </w:r>
      <w:r w:rsidR="00967E2B" w:rsidRPr="007947F1">
        <w:rPr>
          <w:i/>
          <w:sz w:val="22"/>
          <w:szCs w:val="22"/>
          <w:lang w:eastAsia="ko-KR"/>
        </w:rPr>
        <w:t>nam</w:t>
      </w:r>
      <w:r w:rsidR="008E27C7" w:rsidRPr="007947F1">
        <w:rPr>
          <w:i/>
          <w:sz w:val="22"/>
          <w:szCs w:val="22"/>
        </w:rPr>
        <w:t xml:space="preserve"> University</w:t>
      </w:r>
      <w:r w:rsidRPr="007947F1">
        <w:rPr>
          <w:i/>
          <w:sz w:val="22"/>
          <w:szCs w:val="22"/>
        </w:rPr>
        <w:t xml:space="preserve"> </w:t>
      </w:r>
      <w:r w:rsidRPr="00967E2B">
        <w:rPr>
          <w:lang w:eastAsia="ko-KR"/>
        </w:rPr>
        <w:t>∙</w:t>
      </w:r>
      <w:r>
        <w:rPr>
          <w:i/>
        </w:rPr>
        <w:t xml:space="preserve"> </w:t>
      </w:r>
      <w:r>
        <w:rPr>
          <w:lang w:eastAsia="ko-KR"/>
        </w:rPr>
        <w:t xml:space="preserve">Se hwan Park </w:t>
      </w:r>
      <w:r w:rsidRPr="007947F1">
        <w:rPr>
          <w:i/>
          <w:sz w:val="22"/>
          <w:szCs w:val="22"/>
          <w:lang w:eastAsia="ko-KR"/>
        </w:rPr>
        <w:t>Korea National University of Education</w:t>
      </w:r>
    </w:p>
    <w:p w:rsidR="00AB3424" w:rsidRPr="00E57D42" w:rsidRDefault="00AB3424" w:rsidP="00967E2B">
      <w:pPr>
        <w:jc w:val="both"/>
        <w:rPr>
          <w:lang w:eastAsia="ko-KR"/>
        </w:rPr>
      </w:pPr>
      <w:r w:rsidRPr="00AB3424">
        <w:rPr>
          <w:rFonts w:hint="eastAsia"/>
          <w:lang w:eastAsia="ko-KR"/>
        </w:rPr>
        <w:t>Yong hwan Kim</w:t>
      </w:r>
      <w:r>
        <w:rPr>
          <w:lang w:eastAsia="ko-KR"/>
        </w:rPr>
        <w:t xml:space="preserve"> </w:t>
      </w:r>
      <w:r w:rsidRPr="00AB3424">
        <w:rPr>
          <w:i/>
          <w:sz w:val="22"/>
          <w:szCs w:val="22"/>
          <w:lang w:eastAsia="ko-KR"/>
        </w:rPr>
        <w:t>Gyeongbuk Institute for Marine Bioindustry</w:t>
      </w:r>
      <w:r w:rsidR="00E57D42" w:rsidRPr="007947F1">
        <w:rPr>
          <w:i/>
          <w:sz w:val="22"/>
          <w:szCs w:val="22"/>
        </w:rPr>
        <w:t xml:space="preserve"> </w:t>
      </w:r>
      <w:r w:rsidR="00E57D42" w:rsidRPr="00E57D42">
        <w:rPr>
          <w:lang w:eastAsia="ko-KR"/>
        </w:rPr>
        <w:t>∙</w:t>
      </w:r>
      <w:r w:rsidR="00E57D42">
        <w:rPr>
          <w:lang w:eastAsia="ko-KR"/>
        </w:rPr>
        <w:t xml:space="preserve"> Byeong yeob Jeon </w:t>
      </w:r>
      <w:r w:rsidR="00E57D42" w:rsidRPr="00E57D42">
        <w:rPr>
          <w:i/>
          <w:sz w:val="22"/>
          <w:szCs w:val="22"/>
          <w:lang w:eastAsia="ko-KR"/>
        </w:rPr>
        <w:t>QBM</w:t>
      </w:r>
    </w:p>
    <w:p w:rsidR="00967E2B" w:rsidRPr="00E57D42" w:rsidRDefault="00967E2B" w:rsidP="00967E2B">
      <w:pPr>
        <w:jc w:val="both"/>
        <w:rPr>
          <w:sz w:val="22"/>
          <w:szCs w:val="22"/>
          <w:lang w:eastAsia="ko-KR"/>
        </w:rPr>
      </w:pPr>
    </w:p>
    <w:p w:rsidR="00DD5430" w:rsidRDefault="005E0C47" w:rsidP="007947F1">
      <w:pPr>
        <w:pStyle w:val="a6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967E2B">
        <w:rPr>
          <w:rFonts w:ascii="Times New Roman" w:hAnsi="Times New Roman" w:cs="Times New Roman"/>
          <w:b/>
          <w:sz w:val="24"/>
          <w:szCs w:val="24"/>
        </w:rPr>
        <w:t>Purpose</w:t>
      </w:r>
      <w:r w:rsidRPr="00967E2B">
        <w:rPr>
          <w:rFonts w:ascii="Times New Roman" w:hAnsi="Times New Roman" w:cs="Times New Roman"/>
          <w:sz w:val="24"/>
          <w:szCs w:val="24"/>
        </w:rPr>
        <w:t xml:space="preserve">: </w:t>
      </w:r>
      <w:r w:rsidR="00EB12A3">
        <w:rPr>
          <w:rFonts w:ascii="Times New Roman" w:hAnsi="Times New Roman" w:cs="Times New Roman"/>
          <w:sz w:val="24"/>
          <w:szCs w:val="24"/>
        </w:rPr>
        <w:t>In</w:t>
      </w:r>
      <w:r w:rsidR="008B6025">
        <w:rPr>
          <w:rFonts w:ascii="Times New Roman" w:hAnsi="Times New Roman" w:cs="Times New Roman"/>
          <w:sz w:val="24"/>
          <w:szCs w:val="24"/>
        </w:rPr>
        <w:t>take ergogenic aids is commonplace to enhan</w:t>
      </w:r>
      <w:r w:rsidR="00DD5430">
        <w:rPr>
          <w:rFonts w:ascii="Times New Roman" w:hAnsi="Times New Roman" w:cs="Times New Roman"/>
          <w:sz w:val="24"/>
          <w:szCs w:val="24"/>
        </w:rPr>
        <w:t>ce performance of</w:t>
      </w:r>
      <w:r w:rsidR="008B6025">
        <w:rPr>
          <w:rFonts w:ascii="Times New Roman" w:hAnsi="Times New Roman" w:cs="Times New Roman"/>
          <w:sz w:val="24"/>
          <w:szCs w:val="24"/>
        </w:rPr>
        <w:t xml:space="preserve"> exercise</w:t>
      </w:r>
      <w:r w:rsidR="00DD5430">
        <w:rPr>
          <w:rFonts w:ascii="Times New Roman" w:hAnsi="Times New Roman" w:cs="Times New Roman"/>
          <w:sz w:val="24"/>
          <w:szCs w:val="24"/>
        </w:rPr>
        <w:t xml:space="preserve"> in hot environment</w:t>
      </w:r>
      <w:r w:rsidR="008B6025">
        <w:rPr>
          <w:rFonts w:ascii="Times New Roman" w:hAnsi="Times New Roman" w:cs="Times New Roman"/>
          <w:sz w:val="24"/>
          <w:szCs w:val="24"/>
        </w:rPr>
        <w:t xml:space="preserve"> by offsetting the potential mechanisms of fatigue. This study investigated the effect of deep sea water electrolyte drink </w:t>
      </w:r>
      <w:r w:rsidR="00EB12A3">
        <w:rPr>
          <w:rFonts w:ascii="Times New Roman" w:hAnsi="Times New Roman" w:cs="Times New Roman"/>
          <w:sz w:val="24"/>
          <w:szCs w:val="24"/>
        </w:rPr>
        <w:t>supplement during</w:t>
      </w:r>
      <w:r w:rsidR="00DD5430">
        <w:rPr>
          <w:rFonts w:ascii="Times New Roman" w:hAnsi="Times New Roman" w:cs="Times New Roman"/>
          <w:sz w:val="24"/>
          <w:szCs w:val="24"/>
        </w:rPr>
        <w:t xml:space="preserve"> acute exercise in hot environment on </w:t>
      </w:r>
      <w:r w:rsidR="00302277">
        <w:rPr>
          <w:rFonts w:ascii="Times New Roman" w:hAnsi="Times New Roman" w:cs="Times New Roman"/>
          <w:sz w:val="24"/>
          <w:szCs w:val="24"/>
        </w:rPr>
        <w:t>blood electrolyte concentration and fluid regulation hormone.</w:t>
      </w:r>
    </w:p>
    <w:p w:rsidR="005056F6" w:rsidRPr="00967E2B" w:rsidRDefault="005056F6" w:rsidP="005056F6">
      <w:pPr>
        <w:pStyle w:val="a6"/>
        <w:spacing w:line="240" w:lineRule="auto"/>
      </w:pPr>
    </w:p>
    <w:p w:rsidR="00E15F83" w:rsidRDefault="005E0C47" w:rsidP="007947F1">
      <w:pPr>
        <w:pStyle w:val="a6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967E2B">
        <w:rPr>
          <w:rFonts w:ascii="Times New Roman" w:hAnsi="Times New Roman" w:cs="Times New Roman"/>
          <w:b/>
          <w:sz w:val="24"/>
          <w:szCs w:val="24"/>
        </w:rPr>
        <w:t>Method</w:t>
      </w:r>
      <w:r w:rsidR="00233102">
        <w:rPr>
          <w:rFonts w:ascii="Times New Roman" w:hAnsi="Times New Roman" w:cs="Times New Roman"/>
          <w:sz w:val="24"/>
          <w:szCs w:val="24"/>
        </w:rPr>
        <w:t>: This study has selected 11 healthy males</w:t>
      </w:r>
      <w:r w:rsidR="00B008F1">
        <w:rPr>
          <w:rFonts w:ascii="Times New Roman" w:hAnsi="Times New Roman" w:cs="Times New Roman"/>
          <w:sz w:val="24"/>
          <w:szCs w:val="24"/>
        </w:rPr>
        <w:t xml:space="preserve"> </w:t>
      </w:r>
      <w:r w:rsidR="003A7B61" w:rsidRPr="00F305E8">
        <w:rPr>
          <w:rFonts w:ascii="Times New Roman" w:hAnsi="Times New Roman" w:cs="Times New Roman"/>
          <w:sz w:val="24"/>
          <w:szCs w:val="24"/>
        </w:rPr>
        <w:t>(</w:t>
      </w:r>
      <w:r w:rsidR="00F305E8" w:rsidRPr="00F305E8">
        <w:rPr>
          <w:rFonts w:ascii="Times New Roman" w:hAnsi="Times New Roman" w:cs="Times New Roman"/>
          <w:sz w:val="24"/>
          <w:szCs w:val="24"/>
        </w:rPr>
        <w:t>23±1.8 years; 65.9±6.92 kg; 172.5±6.9 cm</w:t>
      </w:r>
      <w:r w:rsidR="003A7B61" w:rsidRPr="00F305E8">
        <w:rPr>
          <w:rFonts w:ascii="Times New Roman" w:hAnsi="Times New Roman" w:cs="Times New Roman"/>
          <w:sz w:val="24"/>
          <w:szCs w:val="24"/>
        </w:rPr>
        <w:t>)</w:t>
      </w:r>
      <w:r w:rsidR="00233102">
        <w:rPr>
          <w:rFonts w:ascii="Times New Roman" w:hAnsi="Times New Roman" w:cs="Times New Roman"/>
          <w:sz w:val="24"/>
          <w:szCs w:val="24"/>
        </w:rPr>
        <w:t xml:space="preserve"> as the subjects.</w:t>
      </w:r>
      <w:r w:rsidR="00C81FB7">
        <w:rPr>
          <w:rFonts w:ascii="Times New Roman" w:hAnsi="Times New Roman" w:cs="Times New Roman"/>
          <w:sz w:val="24"/>
          <w:szCs w:val="24"/>
        </w:rPr>
        <w:t xml:space="preserve"> The selected group was given the first test (water intake), and one week later </w:t>
      </w:r>
      <w:r w:rsidR="00C81FB7">
        <w:rPr>
          <w:rFonts w:ascii="Times New Roman" w:hAnsi="Times New Roman" w:cs="Times New Roman" w:hint="eastAsia"/>
          <w:sz w:val="24"/>
          <w:szCs w:val="24"/>
        </w:rPr>
        <w:t xml:space="preserve">the same group was given </w:t>
      </w:r>
      <w:r w:rsidR="00C81FB7">
        <w:rPr>
          <w:rFonts w:ascii="Times New Roman" w:hAnsi="Times New Roman" w:cs="Times New Roman"/>
          <w:sz w:val="24"/>
          <w:szCs w:val="24"/>
        </w:rPr>
        <w:t xml:space="preserve">the second test (deep sea water electrolyte intake). </w:t>
      </w:r>
      <w:r w:rsidR="00AB4938">
        <w:rPr>
          <w:rFonts w:ascii="Times New Roman" w:hAnsi="Times New Roman" w:cs="Times New Roman"/>
          <w:sz w:val="24"/>
          <w:szCs w:val="24"/>
        </w:rPr>
        <w:t xml:space="preserve">Exercise </w:t>
      </w:r>
      <w:r w:rsidR="000A30EB">
        <w:rPr>
          <w:rFonts w:ascii="Times New Roman" w:hAnsi="Times New Roman" w:cs="Times New Roman"/>
          <w:sz w:val="24"/>
          <w:szCs w:val="24"/>
        </w:rPr>
        <w:t xml:space="preserve">protocol </w:t>
      </w:r>
      <w:r w:rsidR="00AB4938">
        <w:rPr>
          <w:rFonts w:ascii="Times New Roman" w:hAnsi="Times New Roman" w:cs="Times New Roman"/>
          <w:sz w:val="24"/>
          <w:szCs w:val="24"/>
        </w:rPr>
        <w:t>was conducted on a t</w:t>
      </w:r>
      <w:r w:rsidR="000A30EB">
        <w:rPr>
          <w:rFonts w:ascii="Times New Roman" w:hAnsi="Times New Roman" w:cs="Times New Roman"/>
          <w:sz w:val="24"/>
          <w:szCs w:val="24"/>
        </w:rPr>
        <w:t>readmill</w:t>
      </w:r>
      <w:r w:rsidR="00000EE1" w:rsidRPr="00000EE1">
        <w:rPr>
          <w:rFonts w:ascii="Times New Roman" w:hAnsi="Times New Roman" w:cs="Times New Roman"/>
          <w:sz w:val="22"/>
          <w:szCs w:val="22"/>
        </w:rPr>
        <w:t>(30</w:t>
      </w:r>
      <w:r w:rsidR="00000EE1" w:rsidRPr="00000EE1">
        <w:rPr>
          <w:rFonts w:cs="Times New Roman" w:hint="eastAsia"/>
          <w:sz w:val="22"/>
          <w:szCs w:val="22"/>
        </w:rPr>
        <w:t>°</w:t>
      </w:r>
      <w:r w:rsidR="00000EE1" w:rsidRPr="00000EE1">
        <w:rPr>
          <w:rFonts w:ascii="Times New Roman" w:hAnsi="Times New Roman" w:cs="Times New Roman"/>
          <w:sz w:val="22"/>
          <w:szCs w:val="22"/>
        </w:rPr>
        <w:t>C</w:t>
      </w:r>
      <w:r w:rsidR="00000EE1" w:rsidRPr="00000EE1">
        <w:rPr>
          <w:rFonts w:cs="Times New Roman" w:hint="eastAsia"/>
          <w:sz w:val="22"/>
          <w:szCs w:val="22"/>
        </w:rPr>
        <w:t>±</w:t>
      </w:r>
      <w:r w:rsidR="00000EE1" w:rsidRPr="00000EE1">
        <w:rPr>
          <w:rFonts w:ascii="Times New Roman" w:hAnsi="Times New Roman" w:cs="Times New Roman"/>
          <w:sz w:val="22"/>
          <w:szCs w:val="22"/>
        </w:rPr>
        <w:t>2 / all-out)</w:t>
      </w:r>
      <w:r w:rsidR="00000EE1">
        <w:rPr>
          <w:rFonts w:ascii="Times New Roman" w:hAnsi="Times New Roman" w:cs="Times New Roman"/>
          <w:sz w:val="24"/>
          <w:szCs w:val="24"/>
        </w:rPr>
        <w:t xml:space="preserve"> </w:t>
      </w:r>
      <w:r w:rsidR="000A30EB">
        <w:rPr>
          <w:rFonts w:ascii="Times New Roman" w:hAnsi="Times New Roman" w:cs="Times New Roman"/>
          <w:sz w:val="24"/>
          <w:szCs w:val="24"/>
        </w:rPr>
        <w:t>by using Bruce</w:t>
      </w:r>
      <w:r w:rsidR="00000EE1">
        <w:rPr>
          <w:rFonts w:ascii="Times New Roman" w:hAnsi="Times New Roman" w:cs="Times New Roman"/>
          <w:sz w:val="24"/>
          <w:szCs w:val="24"/>
        </w:rPr>
        <w:t xml:space="preserve"> </w:t>
      </w:r>
      <w:r w:rsidR="00F305E8">
        <w:rPr>
          <w:rFonts w:ascii="Times New Roman" w:hAnsi="Times New Roman" w:cs="Times New Roman"/>
          <w:sz w:val="24"/>
          <w:szCs w:val="24"/>
        </w:rPr>
        <w:t>protocol</w:t>
      </w:r>
      <w:r w:rsidR="00724DEB">
        <w:rPr>
          <w:rFonts w:ascii="Times New Roman" w:hAnsi="Times New Roman" w:cs="Times New Roman"/>
          <w:sz w:val="24"/>
          <w:szCs w:val="24"/>
        </w:rPr>
        <w:t>.</w:t>
      </w:r>
      <w:r w:rsidR="00724DEB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F305E8">
        <w:rPr>
          <w:rFonts w:ascii="Times New Roman" w:hAnsi="Times New Roman" w:cs="Times New Roman"/>
          <w:sz w:val="24"/>
          <w:szCs w:val="24"/>
        </w:rPr>
        <w:t xml:space="preserve">Blood samples were obtained at baseline, immediately </w:t>
      </w:r>
      <w:r w:rsidR="00AB4938">
        <w:rPr>
          <w:rFonts w:ascii="Times New Roman" w:hAnsi="Times New Roman" w:cs="Times New Roman"/>
          <w:sz w:val="24"/>
          <w:szCs w:val="24"/>
        </w:rPr>
        <w:t xml:space="preserve">and </w:t>
      </w:r>
      <w:r w:rsidR="00F305E8">
        <w:rPr>
          <w:rFonts w:ascii="Times New Roman" w:hAnsi="Times New Roman" w:cs="Times New Roman"/>
          <w:sz w:val="24"/>
          <w:szCs w:val="24"/>
        </w:rPr>
        <w:t>30min post-exercise.</w:t>
      </w:r>
      <w:r w:rsidR="00E25224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E25224">
        <w:rPr>
          <w:rFonts w:ascii="Times New Roman" w:hAnsi="Times New Roman" w:cs="Times New Roman"/>
          <w:sz w:val="24"/>
          <w:szCs w:val="24"/>
        </w:rPr>
        <w:t>The source variables of blood electrolyte elements were</w:t>
      </w:r>
      <w:r w:rsidR="00E15F83">
        <w:rPr>
          <w:rFonts w:ascii="Times New Roman" w:hAnsi="Times New Roman" w:cs="Times New Roman"/>
          <w:sz w:val="24"/>
          <w:szCs w:val="24"/>
        </w:rPr>
        <w:t xml:space="preserve"> Na</w:t>
      </w:r>
      <w:r w:rsidR="00E15F83" w:rsidRPr="00E15F83">
        <w:rPr>
          <w:rFonts w:ascii="Times New Roman" w:hAnsi="Times New Roman" w:cs="Times New Roman"/>
          <w:sz w:val="24"/>
          <w:szCs w:val="24"/>
          <w:vertAlign w:val="superscript"/>
        </w:rPr>
        <w:t>+</w:t>
      </w:r>
      <w:r w:rsidR="00E15F83">
        <w:rPr>
          <w:rFonts w:ascii="Times New Roman" w:hAnsi="Times New Roman" w:cs="Times New Roman"/>
          <w:sz w:val="24"/>
          <w:szCs w:val="24"/>
        </w:rPr>
        <w:t>, Cl</w:t>
      </w:r>
      <w:r w:rsidR="00E15F83" w:rsidRPr="00E15F83">
        <w:rPr>
          <w:rFonts w:ascii="Times New Roman" w:hAnsi="Times New Roman" w:cs="Times New Roman"/>
          <w:sz w:val="24"/>
          <w:szCs w:val="24"/>
          <w:vertAlign w:val="superscript"/>
        </w:rPr>
        <w:t>-</w:t>
      </w:r>
      <w:r w:rsidR="00E15F83">
        <w:rPr>
          <w:rFonts w:ascii="Times New Roman" w:hAnsi="Times New Roman" w:cs="Times New Roman"/>
          <w:sz w:val="24"/>
          <w:szCs w:val="24"/>
        </w:rPr>
        <w:t>, K</w:t>
      </w:r>
      <w:r w:rsidR="00E15F83" w:rsidRPr="00E15F83">
        <w:rPr>
          <w:rFonts w:ascii="Times New Roman" w:hAnsi="Times New Roman" w:cs="Times New Roman"/>
          <w:sz w:val="24"/>
          <w:szCs w:val="24"/>
          <w:vertAlign w:val="superscript"/>
        </w:rPr>
        <w:t>+</w:t>
      </w:r>
      <w:r w:rsidR="00E25224">
        <w:rPr>
          <w:rFonts w:ascii="Times New Roman" w:hAnsi="Times New Roman" w:cs="Times New Roman"/>
          <w:sz w:val="24"/>
          <w:szCs w:val="24"/>
        </w:rPr>
        <w:t xml:space="preserve"> </w:t>
      </w:r>
      <w:r w:rsidR="00E15F83">
        <w:rPr>
          <w:rFonts w:ascii="Times New Roman" w:hAnsi="Times New Roman" w:cs="Times New Roman"/>
          <w:sz w:val="24"/>
          <w:szCs w:val="24"/>
        </w:rPr>
        <w:t xml:space="preserve">and </w:t>
      </w:r>
      <w:r w:rsidR="00000EE1">
        <w:rPr>
          <w:rFonts w:ascii="Times New Roman" w:hAnsi="Times New Roman" w:cs="Times New Roman"/>
          <w:sz w:val="24"/>
          <w:szCs w:val="24"/>
        </w:rPr>
        <w:t xml:space="preserve">blood lactate, </w:t>
      </w:r>
      <w:r w:rsidR="00E15F83">
        <w:rPr>
          <w:rFonts w:ascii="Times New Roman" w:hAnsi="Times New Roman" w:cs="Times New Roman"/>
          <w:sz w:val="24"/>
          <w:szCs w:val="24"/>
        </w:rPr>
        <w:t xml:space="preserve">ADH. </w:t>
      </w:r>
      <w:r w:rsidR="00FD2435">
        <w:rPr>
          <w:rFonts w:ascii="Times New Roman" w:hAnsi="Times New Roman" w:cs="Times New Roman"/>
          <w:sz w:val="24"/>
          <w:szCs w:val="24"/>
        </w:rPr>
        <w:t>The source variables of exercise performance were total exercise time and VO</w:t>
      </w:r>
      <w:r w:rsidR="00FD2435" w:rsidRPr="00FD2435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FD2435">
        <w:rPr>
          <w:rFonts w:ascii="Times New Roman" w:hAnsi="Times New Roman" w:cs="Times New Roman"/>
          <w:sz w:val="24"/>
          <w:szCs w:val="24"/>
        </w:rPr>
        <w:t xml:space="preserve">max. </w:t>
      </w:r>
      <w:r w:rsidR="00E15F83">
        <w:rPr>
          <w:rFonts w:ascii="Times New Roman" w:hAnsi="Times New Roman" w:cs="Times New Roman"/>
          <w:sz w:val="24"/>
          <w:szCs w:val="24"/>
        </w:rPr>
        <w:t xml:space="preserve">Paired t-test was used for data analysis and the significance level was set at the p&lt;.05. </w:t>
      </w:r>
    </w:p>
    <w:p w:rsidR="00E15F83" w:rsidRDefault="00E15F83" w:rsidP="00967E2B">
      <w:pPr>
        <w:pStyle w:val="a6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7B2ACE" w:rsidRPr="00CB36D4" w:rsidRDefault="005E0C47" w:rsidP="007947F1">
      <w:pPr>
        <w:pStyle w:val="a6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967E2B">
        <w:rPr>
          <w:rFonts w:ascii="Times New Roman" w:hAnsi="Times New Roman" w:cs="Times New Roman"/>
          <w:b/>
          <w:sz w:val="24"/>
          <w:szCs w:val="24"/>
        </w:rPr>
        <w:t>Result</w:t>
      </w:r>
      <w:r w:rsidRPr="00967E2B">
        <w:rPr>
          <w:rFonts w:ascii="Times New Roman" w:hAnsi="Times New Roman" w:cs="Times New Roman"/>
          <w:sz w:val="24"/>
          <w:szCs w:val="24"/>
        </w:rPr>
        <w:t xml:space="preserve">: </w:t>
      </w:r>
      <w:r w:rsidR="00000EE1">
        <w:rPr>
          <w:rFonts w:ascii="Times New Roman" w:hAnsi="Times New Roman" w:cs="Times New Roman"/>
          <w:sz w:val="24"/>
          <w:szCs w:val="24"/>
        </w:rPr>
        <w:t xml:space="preserve">The results of this study were as follows: First, </w:t>
      </w:r>
      <w:r w:rsidR="007B2ACE">
        <w:rPr>
          <w:rFonts w:ascii="Times New Roman" w:hAnsi="Times New Roman" w:cs="Times New Roman" w:hint="eastAsia"/>
          <w:sz w:val="24"/>
          <w:szCs w:val="24"/>
        </w:rPr>
        <w:t>the blood electrolyte elements</w:t>
      </w:r>
      <w:r w:rsidR="0048037C">
        <w:rPr>
          <w:rFonts w:ascii="Times New Roman" w:hAnsi="Times New Roman" w:cs="Times New Roman"/>
          <w:sz w:val="24"/>
          <w:szCs w:val="24"/>
        </w:rPr>
        <w:t xml:space="preserve"> </w:t>
      </w:r>
      <w:r w:rsidR="00CB36D4">
        <w:rPr>
          <w:rFonts w:ascii="Times New Roman" w:hAnsi="Times New Roman" w:cs="Times New Roman"/>
          <w:sz w:val="24"/>
          <w:szCs w:val="24"/>
        </w:rPr>
        <w:t>(Na</w:t>
      </w:r>
      <w:r w:rsidR="00CB36D4" w:rsidRPr="00E15F83">
        <w:rPr>
          <w:rFonts w:ascii="Times New Roman" w:hAnsi="Times New Roman" w:cs="Times New Roman"/>
          <w:sz w:val="24"/>
          <w:szCs w:val="24"/>
          <w:vertAlign w:val="superscript"/>
        </w:rPr>
        <w:t>+</w:t>
      </w:r>
      <w:r w:rsidR="00CB36D4">
        <w:rPr>
          <w:rFonts w:ascii="Times New Roman" w:hAnsi="Times New Roman" w:cs="Times New Roman"/>
          <w:sz w:val="24"/>
          <w:szCs w:val="24"/>
        </w:rPr>
        <w:t>, Cl</w:t>
      </w:r>
      <w:r w:rsidR="00CB36D4" w:rsidRPr="00E15F83">
        <w:rPr>
          <w:rFonts w:ascii="Times New Roman" w:hAnsi="Times New Roman" w:cs="Times New Roman"/>
          <w:sz w:val="24"/>
          <w:szCs w:val="24"/>
          <w:vertAlign w:val="superscript"/>
        </w:rPr>
        <w:t>-</w:t>
      </w:r>
      <w:r w:rsidR="00CB36D4">
        <w:rPr>
          <w:rFonts w:ascii="Times New Roman" w:hAnsi="Times New Roman" w:cs="Times New Roman"/>
          <w:sz w:val="24"/>
          <w:szCs w:val="24"/>
        </w:rPr>
        <w:t>, K</w:t>
      </w:r>
      <w:r w:rsidR="00CB36D4" w:rsidRPr="00E15F83">
        <w:rPr>
          <w:rFonts w:ascii="Times New Roman" w:hAnsi="Times New Roman" w:cs="Times New Roman"/>
          <w:sz w:val="24"/>
          <w:szCs w:val="24"/>
          <w:vertAlign w:val="superscript"/>
        </w:rPr>
        <w:t>+</w:t>
      </w:r>
      <w:r w:rsidR="00CB36D4">
        <w:rPr>
          <w:rFonts w:ascii="Times New Roman" w:hAnsi="Times New Roman" w:cs="Times New Roman"/>
          <w:sz w:val="24"/>
          <w:szCs w:val="24"/>
        </w:rPr>
        <w:t>)</w:t>
      </w:r>
      <w:r w:rsidR="007B2ACE">
        <w:rPr>
          <w:rFonts w:ascii="Times New Roman" w:hAnsi="Times New Roman" w:cs="Times New Roman" w:hint="eastAsia"/>
          <w:sz w:val="24"/>
          <w:szCs w:val="24"/>
        </w:rPr>
        <w:t xml:space="preserve"> were increased by </w:t>
      </w:r>
      <w:r w:rsidR="007B2ACE">
        <w:rPr>
          <w:rFonts w:ascii="Times New Roman" w:hAnsi="Times New Roman" w:cs="Times New Roman"/>
          <w:sz w:val="24"/>
          <w:szCs w:val="24"/>
        </w:rPr>
        <w:t>deep-sea water</w:t>
      </w:r>
      <w:r w:rsidR="00CB36D4">
        <w:rPr>
          <w:rFonts w:ascii="Times New Roman" w:hAnsi="Times New Roman" w:cs="Times New Roman"/>
          <w:sz w:val="24"/>
          <w:szCs w:val="24"/>
        </w:rPr>
        <w:t xml:space="preserve"> than water intake, but not significantly. Second, blood lactate and ADH were </w:t>
      </w:r>
      <w:r w:rsidR="003E7784">
        <w:rPr>
          <w:rFonts w:ascii="Times New Roman" w:hAnsi="Times New Roman" w:cs="Times New Roman" w:hint="eastAsia"/>
          <w:sz w:val="24"/>
          <w:szCs w:val="24"/>
        </w:rPr>
        <w:t>increased</w:t>
      </w:r>
      <w:r w:rsidR="00CB36D4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CB36D4">
        <w:rPr>
          <w:rFonts w:ascii="Times New Roman" w:hAnsi="Times New Roman" w:cs="Times New Roman"/>
          <w:sz w:val="24"/>
          <w:szCs w:val="24"/>
        </w:rPr>
        <w:t>deep-sea water than water intake, but not significantly.</w:t>
      </w:r>
      <w:r w:rsidR="0048037C">
        <w:rPr>
          <w:rFonts w:ascii="Times New Roman" w:hAnsi="Times New Roman" w:cs="Times New Roman"/>
          <w:sz w:val="24"/>
          <w:szCs w:val="24"/>
        </w:rPr>
        <w:t xml:space="preserve"> </w:t>
      </w:r>
      <w:r w:rsidR="00CB36D4">
        <w:rPr>
          <w:rFonts w:ascii="Times New Roman" w:hAnsi="Times New Roman" w:cs="Times New Roman" w:hint="eastAsia"/>
          <w:sz w:val="24"/>
          <w:szCs w:val="24"/>
        </w:rPr>
        <w:t xml:space="preserve">On the other hand, </w:t>
      </w:r>
      <w:r w:rsidR="00CB36D4">
        <w:rPr>
          <w:rFonts w:ascii="Times New Roman" w:hAnsi="Times New Roman" w:cs="Times New Roman"/>
          <w:sz w:val="24"/>
          <w:szCs w:val="24"/>
        </w:rPr>
        <w:t>both of exercise time and VO</w:t>
      </w:r>
      <w:r w:rsidR="00CB36D4" w:rsidRPr="00FD2435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CB36D4">
        <w:rPr>
          <w:rFonts w:ascii="Times New Roman" w:hAnsi="Times New Roman" w:cs="Times New Roman"/>
          <w:sz w:val="24"/>
          <w:szCs w:val="24"/>
        </w:rPr>
        <w:t>max were significant</w:t>
      </w:r>
      <w:r w:rsidR="0048037C">
        <w:rPr>
          <w:rFonts w:ascii="Times New Roman" w:hAnsi="Times New Roman" w:cs="Times New Roman"/>
          <w:sz w:val="24"/>
          <w:szCs w:val="24"/>
        </w:rPr>
        <w:t>ly</w:t>
      </w:r>
      <w:r w:rsidR="00CB36D4">
        <w:rPr>
          <w:rFonts w:ascii="Times New Roman" w:hAnsi="Times New Roman" w:cs="Times New Roman"/>
          <w:sz w:val="24"/>
          <w:szCs w:val="24"/>
        </w:rPr>
        <w:t xml:space="preserve"> increased in deep-sea water intake</w:t>
      </w:r>
      <w:r w:rsidR="0048037C">
        <w:rPr>
          <w:rFonts w:ascii="Times New Roman" w:hAnsi="Times New Roman" w:cs="Times New Roman"/>
          <w:sz w:val="24"/>
          <w:szCs w:val="24"/>
        </w:rPr>
        <w:t>(p&lt;.05)</w:t>
      </w:r>
      <w:r w:rsidR="00CB36D4">
        <w:rPr>
          <w:rFonts w:ascii="Times New Roman" w:hAnsi="Times New Roman" w:cs="Times New Roman"/>
          <w:sz w:val="24"/>
          <w:szCs w:val="24"/>
        </w:rPr>
        <w:t>.</w:t>
      </w:r>
    </w:p>
    <w:p w:rsidR="0048037C" w:rsidRDefault="0048037C" w:rsidP="007947F1">
      <w:pPr>
        <w:pStyle w:val="a6"/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:rsidR="00067C00" w:rsidRDefault="005E0C47" w:rsidP="007947F1">
      <w:pPr>
        <w:pStyle w:val="a6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967E2B">
        <w:rPr>
          <w:rFonts w:ascii="Times New Roman" w:hAnsi="Times New Roman" w:cs="Times New Roman"/>
          <w:b/>
          <w:sz w:val="24"/>
          <w:szCs w:val="24"/>
        </w:rPr>
        <w:t>Conclusion</w:t>
      </w:r>
      <w:r w:rsidRPr="00967E2B">
        <w:rPr>
          <w:rFonts w:ascii="Times New Roman" w:hAnsi="Times New Roman" w:cs="Times New Roman"/>
          <w:sz w:val="24"/>
          <w:szCs w:val="24"/>
        </w:rPr>
        <w:t xml:space="preserve">: </w:t>
      </w:r>
      <w:r w:rsidR="00067C00">
        <w:rPr>
          <w:rFonts w:ascii="Times New Roman" w:hAnsi="Times New Roman" w:cs="Times New Roman" w:hint="eastAsia"/>
          <w:sz w:val="24"/>
          <w:szCs w:val="24"/>
        </w:rPr>
        <w:t>D</w:t>
      </w:r>
      <w:r w:rsidR="00067C00">
        <w:rPr>
          <w:rFonts w:ascii="Times New Roman" w:hAnsi="Times New Roman" w:cs="Times New Roman"/>
          <w:sz w:val="24"/>
          <w:szCs w:val="24"/>
        </w:rPr>
        <w:t>eep-sea water electrolyte supplement intake didn’t have a significant</w:t>
      </w:r>
      <w:r w:rsidR="00D24D75">
        <w:rPr>
          <w:rFonts w:ascii="Times New Roman" w:hAnsi="Times New Roman" w:cs="Times New Roman"/>
          <w:sz w:val="24"/>
          <w:szCs w:val="24"/>
        </w:rPr>
        <w:t xml:space="preserve"> </w:t>
      </w:r>
      <w:r w:rsidR="00067C00">
        <w:rPr>
          <w:rFonts w:ascii="Times New Roman" w:hAnsi="Times New Roman" w:cs="Times New Roman"/>
          <w:sz w:val="24"/>
          <w:szCs w:val="24"/>
        </w:rPr>
        <w:t>difference on the change in blood electrolyte concentration, it showed higher level of electrolyte concentration than water intake. Therefore, further study should be conducted under the</w:t>
      </w:r>
      <w:r w:rsidR="00D24D75">
        <w:rPr>
          <w:rFonts w:ascii="Times New Roman" w:hAnsi="Times New Roman" w:cs="Times New Roman"/>
          <w:sz w:val="24"/>
          <w:szCs w:val="24"/>
        </w:rPr>
        <w:t xml:space="preserve"> condition of long-term intake.</w:t>
      </w:r>
      <w:r w:rsidR="00D24D75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D24D75">
        <w:rPr>
          <w:rFonts w:ascii="Times New Roman" w:hAnsi="Times New Roman" w:cs="Times New Roman"/>
          <w:sz w:val="24"/>
          <w:szCs w:val="24"/>
        </w:rPr>
        <w:t>Meanwhile,</w:t>
      </w:r>
      <w:r w:rsidR="00067C00">
        <w:rPr>
          <w:rFonts w:ascii="Times New Roman" w:hAnsi="Times New Roman" w:cs="Times New Roman"/>
          <w:sz w:val="24"/>
          <w:szCs w:val="24"/>
        </w:rPr>
        <w:t xml:space="preserve"> deep-sea water electrolyte supplement intake is considered to enhance </w:t>
      </w:r>
      <w:r w:rsidR="00D24D75">
        <w:rPr>
          <w:rFonts w:ascii="Times New Roman" w:hAnsi="Times New Roman" w:cs="Times New Roman"/>
          <w:sz w:val="24"/>
          <w:szCs w:val="24"/>
        </w:rPr>
        <w:t>exercise time and VO</w:t>
      </w:r>
      <w:r w:rsidR="00D24D75" w:rsidRPr="00FD2435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D24D75">
        <w:rPr>
          <w:rFonts w:ascii="Times New Roman" w:hAnsi="Times New Roman" w:cs="Times New Roman"/>
          <w:sz w:val="24"/>
          <w:szCs w:val="24"/>
        </w:rPr>
        <w:t xml:space="preserve">max. Thus it can be said to have a positive effect upon exercise performance in hot environment. </w:t>
      </w:r>
    </w:p>
    <w:p w:rsidR="0048037C" w:rsidRPr="0048037C" w:rsidRDefault="0048037C" w:rsidP="0048037C">
      <w:pPr>
        <w:widowControl w:val="0"/>
        <w:wordWrap w:val="0"/>
        <w:autoSpaceDE w:val="0"/>
        <w:autoSpaceDN w:val="0"/>
        <w:spacing w:line="384" w:lineRule="auto"/>
        <w:jc w:val="both"/>
        <w:textAlignment w:val="baseline"/>
        <w:rPr>
          <w:rFonts w:ascii="함초롬바탕" w:eastAsia="한컴바탕" w:hAnsi="굴림" w:cs="굴림"/>
          <w:color w:val="000000"/>
          <w:sz w:val="20"/>
          <w:szCs w:val="20"/>
          <w:lang w:eastAsia="ko-KR"/>
        </w:rPr>
      </w:pPr>
    </w:p>
    <w:p w:rsidR="005E0C47" w:rsidRDefault="005E0C47" w:rsidP="00967E2B">
      <w:pPr>
        <w:jc w:val="both"/>
        <w:rPr>
          <w:lang w:eastAsia="ko-KR"/>
        </w:rPr>
      </w:pPr>
    </w:p>
    <w:p w:rsidR="007947F1" w:rsidRDefault="007947F1" w:rsidP="00967E2B">
      <w:pPr>
        <w:jc w:val="both"/>
        <w:rPr>
          <w:lang w:eastAsia="ko-KR"/>
        </w:rPr>
      </w:pPr>
    </w:p>
    <w:p w:rsidR="007947F1" w:rsidRDefault="007947F1" w:rsidP="00967E2B">
      <w:pPr>
        <w:jc w:val="both"/>
        <w:rPr>
          <w:lang w:eastAsia="ko-KR"/>
        </w:rPr>
      </w:pPr>
    </w:p>
    <w:p w:rsidR="007947F1" w:rsidRDefault="007947F1" w:rsidP="00967E2B">
      <w:pPr>
        <w:jc w:val="both"/>
        <w:rPr>
          <w:lang w:eastAsia="ko-KR"/>
        </w:rPr>
      </w:pPr>
    </w:p>
    <w:p w:rsidR="007947F1" w:rsidRDefault="007947F1" w:rsidP="00967E2B">
      <w:pPr>
        <w:jc w:val="both"/>
        <w:rPr>
          <w:lang w:eastAsia="ko-KR"/>
        </w:rPr>
      </w:pPr>
    </w:p>
    <w:p w:rsidR="007947F1" w:rsidRDefault="007947F1" w:rsidP="00967E2B">
      <w:pPr>
        <w:jc w:val="both"/>
        <w:rPr>
          <w:lang w:eastAsia="ko-KR"/>
        </w:rPr>
      </w:pPr>
    </w:p>
    <w:p w:rsidR="007947F1" w:rsidRPr="00967E2B" w:rsidRDefault="007947F1" w:rsidP="00967E2B">
      <w:pPr>
        <w:jc w:val="both"/>
        <w:rPr>
          <w:lang w:eastAsia="ko-KR"/>
        </w:rPr>
      </w:pPr>
    </w:p>
    <w:p w:rsidR="00CE264A" w:rsidRPr="00967E2B" w:rsidRDefault="005E0C47" w:rsidP="00967E2B">
      <w:pPr>
        <w:pStyle w:val="a6"/>
        <w:spacing w:line="240" w:lineRule="auto"/>
        <w:rPr>
          <w:rFonts w:ascii="Times New Roman" w:eastAsia="굴림" w:hAnsi="Times New Roman" w:cs="Times New Roman"/>
          <w:sz w:val="24"/>
          <w:szCs w:val="24"/>
        </w:rPr>
      </w:pPr>
      <w:r w:rsidRPr="00967E2B">
        <w:rPr>
          <w:rFonts w:ascii="Times New Roman" w:hAnsi="Times New Roman" w:cs="Times New Roman"/>
          <w:b/>
          <w:sz w:val="24"/>
          <w:szCs w:val="24"/>
        </w:rPr>
        <w:t>Key words</w:t>
      </w:r>
      <w:r w:rsidRPr="00967E2B">
        <w:rPr>
          <w:rFonts w:ascii="Times New Roman" w:hAnsi="Times New Roman" w:cs="Times New Roman"/>
          <w:sz w:val="24"/>
          <w:szCs w:val="24"/>
        </w:rPr>
        <w:t xml:space="preserve">: </w:t>
      </w:r>
      <w:r w:rsidR="000A30EB">
        <w:rPr>
          <w:rFonts w:ascii="Times New Roman" w:eastAsia="함초롬바탕" w:hAnsi="Times New Roman" w:cs="Times New Roman"/>
          <w:sz w:val="24"/>
          <w:szCs w:val="24"/>
          <w:shd w:val="clear" w:color="auto" w:fill="FFFFFF"/>
        </w:rPr>
        <w:t>deep-sea water electrolyte, hot environment, acute exercise, ADH</w:t>
      </w:r>
    </w:p>
    <w:sectPr w:rsidR="00CE264A" w:rsidRPr="00967E2B" w:rsidSect="00AA3CE3">
      <w:endnotePr>
        <w:numFmt w:val="chicago"/>
      </w:endnotePr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338B8" w:rsidRDefault="001338B8" w:rsidP="00727CFE">
      <w:r>
        <w:separator/>
      </w:r>
    </w:p>
  </w:endnote>
  <w:endnote w:type="continuationSeparator" w:id="0">
    <w:p w:rsidR="001338B8" w:rsidRDefault="001338B8" w:rsidP="00727CFE">
      <w:r>
        <w:continuationSeparator/>
      </w:r>
    </w:p>
  </w:endnote>
  <w:endnote w:id="1">
    <w:p w:rsidR="009A7709" w:rsidRDefault="009A7709" w:rsidP="009A7709">
      <w:pPr>
        <w:pStyle w:val="a8"/>
        <w:rPr>
          <w:lang w:eastAsia="ko-KR"/>
        </w:rPr>
      </w:pPr>
      <w:r>
        <w:rPr>
          <w:rStyle w:val="a9"/>
        </w:rPr>
        <w:endnoteRef/>
      </w:r>
      <w:r>
        <w:rPr>
          <w:lang w:eastAsia="ko-KR"/>
        </w:rPr>
        <w:t xml:space="preserve"> </w:t>
      </w:r>
      <w:r w:rsidR="00D24D75">
        <w:rPr>
          <w:lang w:eastAsia="ko-KR"/>
        </w:rPr>
        <w:t>yoonjh</w:t>
      </w:r>
      <w:r w:rsidR="007947F1">
        <w:rPr>
          <w:lang w:eastAsia="ko-KR"/>
        </w:rPr>
        <w:t>@hnu.kr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altName w:val="Arial Unicode MS"/>
    <w:charset w:val="81"/>
    <w:family w:val="modern"/>
    <w:pitch w:val="variable"/>
    <w:sig w:usb0="00000000" w:usb1="19DFFFFF" w:usb2="001BFDD7" w:usb3="00000000" w:csb0="001F01FF" w:csb1="00000000"/>
  </w:font>
  <w:font w:name="한컴바탕">
    <w:altName w:val="바탕"/>
    <w:panose1 w:val="02030600000101010101"/>
    <w:charset w:val="81"/>
    <w:family w:val="roman"/>
    <w:pitch w:val="variable"/>
    <w:sig w:usb0="F7FFAFFF" w:usb1="FBDFFFFF" w:usb2="00FFFFFF" w:usb3="00000000" w:csb0="803F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338B8" w:rsidRDefault="001338B8" w:rsidP="00727CFE">
      <w:r>
        <w:separator/>
      </w:r>
    </w:p>
  </w:footnote>
  <w:footnote w:type="continuationSeparator" w:id="0">
    <w:p w:rsidR="001338B8" w:rsidRDefault="001338B8" w:rsidP="00727CF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chicago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5D4C"/>
    <w:rsid w:val="00000EE1"/>
    <w:rsid w:val="000634F4"/>
    <w:rsid w:val="00067C00"/>
    <w:rsid w:val="000A30EB"/>
    <w:rsid w:val="000F16C3"/>
    <w:rsid w:val="001338B8"/>
    <w:rsid w:val="001719D6"/>
    <w:rsid w:val="001A1C97"/>
    <w:rsid w:val="0021301C"/>
    <w:rsid w:val="00233102"/>
    <w:rsid w:val="002A10F4"/>
    <w:rsid w:val="002B5659"/>
    <w:rsid w:val="00301D20"/>
    <w:rsid w:val="00302277"/>
    <w:rsid w:val="00306A15"/>
    <w:rsid w:val="003A02F2"/>
    <w:rsid w:val="003A7B61"/>
    <w:rsid w:val="003E7784"/>
    <w:rsid w:val="0040396F"/>
    <w:rsid w:val="004303E6"/>
    <w:rsid w:val="0048037C"/>
    <w:rsid w:val="004B315D"/>
    <w:rsid w:val="005056F6"/>
    <w:rsid w:val="00545734"/>
    <w:rsid w:val="005E0C47"/>
    <w:rsid w:val="005E3898"/>
    <w:rsid w:val="005E6373"/>
    <w:rsid w:val="005E6572"/>
    <w:rsid w:val="00616DA6"/>
    <w:rsid w:val="00636485"/>
    <w:rsid w:val="00645327"/>
    <w:rsid w:val="00650E92"/>
    <w:rsid w:val="006C38D9"/>
    <w:rsid w:val="006D071B"/>
    <w:rsid w:val="00724465"/>
    <w:rsid w:val="00724DEB"/>
    <w:rsid w:val="00727CFE"/>
    <w:rsid w:val="0073756A"/>
    <w:rsid w:val="007947F1"/>
    <w:rsid w:val="007B2ACE"/>
    <w:rsid w:val="00862836"/>
    <w:rsid w:val="008B6025"/>
    <w:rsid w:val="008E27C7"/>
    <w:rsid w:val="00943A87"/>
    <w:rsid w:val="00967E2B"/>
    <w:rsid w:val="0097126C"/>
    <w:rsid w:val="009A7709"/>
    <w:rsid w:val="00AA3CE3"/>
    <w:rsid w:val="00AB3424"/>
    <w:rsid w:val="00AB4938"/>
    <w:rsid w:val="00AC7333"/>
    <w:rsid w:val="00B008F1"/>
    <w:rsid w:val="00BD0338"/>
    <w:rsid w:val="00BF5FFA"/>
    <w:rsid w:val="00C10660"/>
    <w:rsid w:val="00C76225"/>
    <w:rsid w:val="00C81FB7"/>
    <w:rsid w:val="00CB36D4"/>
    <w:rsid w:val="00CB764E"/>
    <w:rsid w:val="00CE264A"/>
    <w:rsid w:val="00D24D75"/>
    <w:rsid w:val="00D67F9F"/>
    <w:rsid w:val="00D82775"/>
    <w:rsid w:val="00DD5430"/>
    <w:rsid w:val="00DE1EA3"/>
    <w:rsid w:val="00E15F83"/>
    <w:rsid w:val="00E25224"/>
    <w:rsid w:val="00E5497C"/>
    <w:rsid w:val="00E57D42"/>
    <w:rsid w:val="00EB12A3"/>
    <w:rsid w:val="00EF3F3E"/>
    <w:rsid w:val="00EF5D4C"/>
    <w:rsid w:val="00F10468"/>
    <w:rsid w:val="00F1415C"/>
    <w:rsid w:val="00F305E8"/>
    <w:rsid w:val="00FA1400"/>
    <w:rsid w:val="00FD2435"/>
    <w:rsid w:val="00FF3B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19C68762-D4B3-4908-A315-BE94042F5C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F5D4C"/>
    <w:pPr>
      <w:spacing w:after="0" w:line="240" w:lineRule="auto"/>
      <w:jc w:val="left"/>
    </w:pPr>
    <w:rPr>
      <w:rFonts w:ascii="Times New Roman" w:eastAsia="맑은 고딕" w:hAnsi="Times New Roman" w:cs="Times New Roman"/>
      <w:kern w:val="0"/>
      <w:sz w:val="24"/>
      <w:szCs w:val="24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F5D4C"/>
    <w:rPr>
      <w:color w:val="0000FF" w:themeColor="hyperlink"/>
      <w:u w:val="single"/>
    </w:rPr>
  </w:style>
  <w:style w:type="paragraph" w:styleId="a4">
    <w:name w:val="header"/>
    <w:basedOn w:val="a"/>
    <w:link w:val="Char"/>
    <w:uiPriority w:val="99"/>
    <w:unhideWhenUsed/>
    <w:rsid w:val="00727CFE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727CFE"/>
    <w:rPr>
      <w:rFonts w:ascii="Times New Roman" w:eastAsia="맑은 고딕" w:hAnsi="Times New Roman" w:cs="Times New Roman"/>
      <w:kern w:val="0"/>
      <w:sz w:val="24"/>
      <w:szCs w:val="24"/>
      <w:lang w:eastAsia="en-US"/>
    </w:rPr>
  </w:style>
  <w:style w:type="paragraph" w:styleId="a5">
    <w:name w:val="footer"/>
    <w:basedOn w:val="a"/>
    <w:link w:val="Char0"/>
    <w:uiPriority w:val="99"/>
    <w:unhideWhenUsed/>
    <w:rsid w:val="00727CF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727CFE"/>
    <w:rPr>
      <w:rFonts w:ascii="Times New Roman" w:eastAsia="맑은 고딕" w:hAnsi="Times New Roman" w:cs="Times New Roman"/>
      <w:kern w:val="0"/>
      <w:sz w:val="24"/>
      <w:szCs w:val="24"/>
      <w:lang w:eastAsia="en-US"/>
    </w:rPr>
  </w:style>
  <w:style w:type="paragraph" w:customStyle="1" w:styleId="a6">
    <w:name w:val="바탕글"/>
    <w:basedOn w:val="a"/>
    <w:rsid w:val="005E0C47"/>
    <w:pPr>
      <w:snapToGrid w:val="0"/>
      <w:spacing w:line="384" w:lineRule="auto"/>
      <w:jc w:val="both"/>
    </w:pPr>
    <w:rPr>
      <w:rFonts w:ascii="바탕" w:eastAsia="바탕" w:hAnsi="바탕" w:cs="굴림"/>
      <w:color w:val="000000"/>
      <w:sz w:val="20"/>
      <w:szCs w:val="20"/>
      <w:lang w:eastAsia="ko-KR"/>
    </w:rPr>
  </w:style>
  <w:style w:type="paragraph" w:styleId="a7">
    <w:name w:val="Document Map"/>
    <w:basedOn w:val="a"/>
    <w:link w:val="Char1"/>
    <w:uiPriority w:val="99"/>
    <w:semiHidden/>
    <w:unhideWhenUsed/>
    <w:rsid w:val="00E5497C"/>
    <w:rPr>
      <w:rFonts w:ascii="굴림" w:eastAsia="굴림"/>
      <w:sz w:val="18"/>
      <w:szCs w:val="18"/>
    </w:rPr>
  </w:style>
  <w:style w:type="character" w:customStyle="1" w:styleId="Char1">
    <w:name w:val="문서 구조 Char"/>
    <w:basedOn w:val="a0"/>
    <w:link w:val="a7"/>
    <w:uiPriority w:val="99"/>
    <w:semiHidden/>
    <w:rsid w:val="00E5497C"/>
    <w:rPr>
      <w:rFonts w:ascii="굴림" w:eastAsia="굴림" w:hAnsi="Times New Roman" w:cs="Times New Roman"/>
      <w:kern w:val="0"/>
      <w:sz w:val="18"/>
      <w:szCs w:val="18"/>
      <w:lang w:eastAsia="en-US"/>
    </w:rPr>
  </w:style>
  <w:style w:type="paragraph" w:styleId="a8">
    <w:name w:val="endnote text"/>
    <w:basedOn w:val="a"/>
    <w:link w:val="Char2"/>
    <w:uiPriority w:val="99"/>
    <w:semiHidden/>
    <w:unhideWhenUsed/>
    <w:rsid w:val="00E5497C"/>
    <w:pPr>
      <w:snapToGrid w:val="0"/>
    </w:pPr>
  </w:style>
  <w:style w:type="character" w:customStyle="1" w:styleId="Char2">
    <w:name w:val="미주 텍스트 Char"/>
    <w:basedOn w:val="a0"/>
    <w:link w:val="a8"/>
    <w:uiPriority w:val="99"/>
    <w:semiHidden/>
    <w:rsid w:val="00E5497C"/>
    <w:rPr>
      <w:rFonts w:ascii="Times New Roman" w:eastAsia="맑은 고딕" w:hAnsi="Times New Roman" w:cs="Times New Roman"/>
      <w:kern w:val="0"/>
      <w:sz w:val="24"/>
      <w:szCs w:val="24"/>
      <w:lang w:eastAsia="en-US"/>
    </w:rPr>
  </w:style>
  <w:style w:type="character" w:styleId="a9">
    <w:name w:val="endnote reference"/>
    <w:basedOn w:val="a0"/>
    <w:uiPriority w:val="99"/>
    <w:semiHidden/>
    <w:unhideWhenUsed/>
    <w:rsid w:val="00E5497C"/>
    <w:rPr>
      <w:vertAlign w:val="superscript"/>
    </w:rPr>
  </w:style>
  <w:style w:type="paragraph" w:styleId="aa">
    <w:name w:val="List Paragraph"/>
    <w:basedOn w:val="a"/>
    <w:uiPriority w:val="34"/>
    <w:qFormat/>
    <w:rsid w:val="002A10F4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148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051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07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04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99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76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673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3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9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193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6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9910D48-E50D-4BDE-9CA1-B24388BBBB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349</Words>
  <Characters>1993</Characters>
  <Application>Microsoft Office Word</Application>
  <DocSecurity>0</DocSecurity>
  <Lines>16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Justin</dc:creator>
  <cp:lastModifiedBy>ytoon</cp:lastModifiedBy>
  <cp:revision>2</cp:revision>
  <dcterms:created xsi:type="dcterms:W3CDTF">2016-06-30T05:15:00Z</dcterms:created>
  <dcterms:modified xsi:type="dcterms:W3CDTF">2016-06-30T05:15:00Z</dcterms:modified>
</cp:coreProperties>
</file>