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2A7" w:rsidRPr="005F62A7" w:rsidRDefault="005F62A7" w:rsidP="005F62A7">
      <w:pPr>
        <w:pStyle w:val="ab"/>
        <w:spacing w:before="0"/>
        <w:rPr>
          <w:rFonts w:ascii="Times New Roman" w:hAnsi="Times New Roman" w:cs="Times New Roman"/>
          <w:color w:val="auto"/>
          <w:sz w:val="28"/>
        </w:rPr>
      </w:pPr>
      <w:proofErr w:type="gramStart"/>
      <w:r w:rsidRPr="005F62A7">
        <w:rPr>
          <w:rFonts w:ascii="Times New Roman" w:hAnsi="Times New Roman" w:cs="Times New Roman"/>
          <w:color w:val="auto"/>
          <w:sz w:val="28"/>
        </w:rPr>
        <w:t>The Effect of</w:t>
      </w:r>
      <w:r w:rsidRPr="005F62A7">
        <w:rPr>
          <w:rFonts w:ascii="Times New Roman" w:eastAsia="맑은 고딕" w:hAnsi="Times New Roman" w:cs="Times New Roman"/>
          <w:color w:val="auto"/>
          <w:sz w:val="28"/>
        </w:rPr>
        <w:t xml:space="preserve"> Core Stability Exercise Program</w:t>
      </w:r>
      <w:r w:rsidRPr="005F62A7">
        <w:rPr>
          <w:rFonts w:ascii="Times New Roman" w:hAnsi="Times New Roman" w:cs="Times New Roman"/>
          <w:b/>
          <w:bCs/>
          <w:color w:val="auto"/>
          <w:sz w:val="28"/>
        </w:rPr>
        <w:t xml:space="preserve"> </w:t>
      </w:r>
      <w:r w:rsidRPr="005F62A7">
        <w:rPr>
          <w:rFonts w:ascii="Times New Roman" w:hAnsi="Times New Roman" w:cs="Times New Roman"/>
          <w:color w:val="auto"/>
          <w:sz w:val="28"/>
        </w:rPr>
        <w:t xml:space="preserve">on the </w:t>
      </w:r>
      <w:r w:rsidRPr="005F62A7">
        <w:rPr>
          <w:rFonts w:ascii="Times New Roman" w:eastAsia="맑은 고딕" w:hAnsi="Times New Roman" w:cs="Times New Roman"/>
          <w:color w:val="auto"/>
          <w:sz w:val="28"/>
        </w:rPr>
        <w:t>Balance Abilities</w:t>
      </w:r>
      <w:r w:rsidRPr="005F62A7">
        <w:rPr>
          <w:rFonts w:ascii="Times New Roman" w:hAnsi="Times New Roman" w:cs="Times New Roman"/>
          <w:color w:val="auto"/>
          <w:sz w:val="28"/>
        </w:rPr>
        <w:t xml:space="preserve"> and Athletic Performance of</w:t>
      </w:r>
      <w:r w:rsidRPr="005F62A7">
        <w:rPr>
          <w:rFonts w:ascii="Times New Roman" w:hAnsi="Times New Roman" w:cs="Times New Roman"/>
          <w:b/>
          <w:bCs/>
          <w:color w:val="auto"/>
          <w:sz w:val="28"/>
        </w:rPr>
        <w:t xml:space="preserve"> </w:t>
      </w:r>
      <w:hyperlink r:id="rId8" w:history="1">
        <w:r w:rsidRPr="005F62A7">
          <w:rPr>
            <w:rStyle w:val="a3"/>
            <w:rFonts w:ascii="Times New Roman" w:hAnsi="Times New Roman" w:cs="Times New Roman"/>
            <w:color w:val="auto"/>
            <w:sz w:val="28"/>
            <w:u w:val="none"/>
          </w:rPr>
          <w:t>Archer Player</w:t>
        </w:r>
      </w:hyperlink>
      <w:r w:rsidRPr="005F62A7">
        <w:rPr>
          <w:rFonts w:ascii="Times New Roman" w:hAnsi="Times New Roman" w:cs="Times New Roman"/>
          <w:color w:val="auto"/>
          <w:sz w:val="28"/>
        </w:rPr>
        <w:t>.</w:t>
      </w:r>
      <w:proofErr w:type="gramEnd"/>
    </w:p>
    <w:p w:rsidR="005F62A7" w:rsidRDefault="005F62A7" w:rsidP="005F62A7">
      <w:pPr>
        <w:pStyle w:val="ab"/>
        <w:spacing w:before="0"/>
        <w:rPr>
          <w:rFonts w:ascii="Times New Roman" w:eastAsia="-윤고딕140" w:hAnsi="Times New Roman" w:cs="Times New Roman" w:hint="eastAsia"/>
          <w:sz w:val="24"/>
        </w:rPr>
      </w:pPr>
    </w:p>
    <w:p w:rsidR="005F62A7" w:rsidRDefault="005F62A7" w:rsidP="005F62A7">
      <w:pPr>
        <w:pStyle w:val="ab"/>
        <w:spacing w:before="0"/>
        <w:rPr>
          <w:rFonts w:ascii="Times New Roman" w:eastAsia="-윤고딕140" w:hAnsi="Times New Roman" w:cs="Times New Roman" w:hint="eastAsia"/>
          <w:sz w:val="24"/>
        </w:rPr>
      </w:pPr>
      <w:proofErr w:type="spellStart"/>
      <w:proofErr w:type="gramStart"/>
      <w:r>
        <w:rPr>
          <w:rFonts w:ascii="Times New Roman" w:eastAsia="-윤고딕140" w:hAnsi="Times New Roman" w:cs="Times New Roman"/>
          <w:sz w:val="24"/>
        </w:rPr>
        <w:t>Jeong</w:t>
      </w:r>
      <w:proofErr w:type="spellEnd"/>
      <w:r>
        <w:rPr>
          <w:rFonts w:ascii="Times New Roman" w:eastAsia="-윤고딕140" w:hAnsi="Times New Roman" w:cs="Times New Roman"/>
          <w:sz w:val="24"/>
        </w:rPr>
        <w:t xml:space="preserve">-Min Park, </w:t>
      </w:r>
      <w:proofErr w:type="spellStart"/>
      <w:r>
        <w:rPr>
          <w:rFonts w:ascii="Times New Roman" w:eastAsia="-윤고딕140" w:hAnsi="Times New Roman" w:cs="Times New Roman"/>
          <w:sz w:val="24"/>
        </w:rPr>
        <w:t>Gwang</w:t>
      </w:r>
      <w:proofErr w:type="spellEnd"/>
      <w:r>
        <w:rPr>
          <w:rFonts w:ascii="Times New Roman" w:eastAsia="-윤고딕140" w:hAnsi="Times New Roman" w:cs="Times New Roman"/>
          <w:sz w:val="24"/>
        </w:rPr>
        <w:t>-Suk Hyun</w:t>
      </w:r>
      <w:r w:rsidRPr="00967E2B">
        <w:rPr>
          <w:rStyle w:val="a9"/>
          <w:i/>
        </w:rPr>
        <w:endnoteReference w:id="1"/>
      </w:r>
      <w:r>
        <w:rPr>
          <w:rFonts w:ascii="Times New Roman" w:eastAsia="-윤고딕140" w:hAnsi="Times New Roman" w:cs="Times New Roman" w:hint="eastAsia"/>
          <w:sz w:val="24"/>
        </w:rPr>
        <w:t xml:space="preserve"> </w:t>
      </w:r>
      <w:proofErr w:type="spellStart"/>
      <w:r w:rsidRPr="005F62A7">
        <w:rPr>
          <w:rFonts w:ascii="Times New Roman" w:eastAsia="-윤고딕140" w:hAnsi="Times New Roman" w:cs="Times New Roman" w:hint="eastAsia"/>
          <w:bCs/>
          <w:i/>
          <w:sz w:val="24"/>
        </w:rPr>
        <w:t>Chungnam</w:t>
      </w:r>
      <w:proofErr w:type="spellEnd"/>
      <w:r w:rsidRPr="005F62A7">
        <w:rPr>
          <w:rFonts w:ascii="Times New Roman" w:eastAsia="-윤고딕140" w:hAnsi="Times New Roman" w:cs="Times New Roman" w:hint="eastAsia"/>
          <w:bCs/>
          <w:i/>
          <w:sz w:val="24"/>
        </w:rPr>
        <w:t xml:space="preserve"> National Univ</w:t>
      </w:r>
      <w:r w:rsidR="005A6FFE">
        <w:rPr>
          <w:rFonts w:ascii="Times New Roman" w:eastAsia="-윤고딕140" w:hAnsi="Times New Roman" w:cs="Times New Roman" w:hint="eastAsia"/>
          <w:bCs/>
          <w:i/>
          <w:sz w:val="24"/>
        </w:rPr>
        <w:t>.</w:t>
      </w:r>
      <w:proofErr w:type="gramEnd"/>
    </w:p>
    <w:p w:rsidR="005F62A7" w:rsidRPr="005F62A7" w:rsidRDefault="005F62A7" w:rsidP="005F62A7">
      <w:pPr>
        <w:pStyle w:val="ab"/>
        <w:spacing w:before="0"/>
        <w:rPr>
          <w:rFonts w:ascii="Times New Roman" w:hAnsi="Times New Roman" w:cs="Times New Roman"/>
        </w:rPr>
      </w:pPr>
      <w:proofErr w:type="gramStart"/>
      <w:r w:rsidRPr="005F62A7">
        <w:rPr>
          <w:rFonts w:ascii="Times New Roman" w:eastAsia="-윤고딕140" w:hAnsi="Times New Roman" w:cs="Times New Roman"/>
          <w:sz w:val="24"/>
        </w:rPr>
        <w:t>Yong-</w:t>
      </w:r>
      <w:proofErr w:type="spellStart"/>
      <w:r w:rsidRPr="005F62A7">
        <w:rPr>
          <w:rFonts w:ascii="Times New Roman" w:eastAsia="-윤고딕140" w:hAnsi="Times New Roman" w:cs="Times New Roman"/>
          <w:sz w:val="24"/>
        </w:rPr>
        <w:t>Seok</w:t>
      </w:r>
      <w:proofErr w:type="spellEnd"/>
      <w:r w:rsidRPr="005F62A7">
        <w:rPr>
          <w:rFonts w:ascii="Times New Roman" w:eastAsia="-윤고딕140" w:hAnsi="Times New Roman" w:cs="Times New Roman"/>
          <w:sz w:val="24"/>
        </w:rPr>
        <w:t xml:space="preserve"> </w:t>
      </w:r>
      <w:proofErr w:type="spellStart"/>
      <w:r w:rsidRPr="005F62A7">
        <w:rPr>
          <w:rFonts w:ascii="Times New Roman" w:eastAsia="-윤고딕140" w:hAnsi="Times New Roman" w:cs="Times New Roman"/>
          <w:sz w:val="24"/>
        </w:rPr>
        <w:t>Jee</w:t>
      </w:r>
      <w:proofErr w:type="spellEnd"/>
      <w:r>
        <w:rPr>
          <w:rFonts w:ascii="Times New Roman" w:eastAsia="-윤고딕140" w:hAnsi="Times New Roman" w:cs="Times New Roman" w:hint="eastAsia"/>
          <w:sz w:val="24"/>
        </w:rPr>
        <w:t>.</w:t>
      </w:r>
      <w:proofErr w:type="gramEnd"/>
      <w:r>
        <w:rPr>
          <w:rFonts w:ascii="Times New Roman" w:eastAsia="-윤고딕140" w:hAnsi="Times New Roman" w:cs="Times New Roman" w:hint="eastAsia"/>
          <w:sz w:val="24"/>
        </w:rPr>
        <w:t xml:space="preserve"> </w:t>
      </w:r>
      <w:proofErr w:type="spellStart"/>
      <w:proofErr w:type="gramStart"/>
      <w:r w:rsidR="005A6FFE" w:rsidRPr="005A6FFE">
        <w:rPr>
          <w:rFonts w:ascii="Times New Roman" w:eastAsia="-윤고딕140" w:hAnsi="Times New Roman" w:cs="Times New Roman" w:hint="eastAsia"/>
          <w:i/>
          <w:sz w:val="24"/>
        </w:rPr>
        <w:t>Hanseo</w:t>
      </w:r>
      <w:proofErr w:type="spellEnd"/>
      <w:r w:rsidR="005A6FFE" w:rsidRPr="005A6FFE">
        <w:rPr>
          <w:rFonts w:ascii="Times New Roman" w:eastAsia="-윤고딕140" w:hAnsi="Times New Roman" w:cs="Times New Roman" w:hint="eastAsia"/>
          <w:i/>
          <w:sz w:val="24"/>
        </w:rPr>
        <w:t xml:space="preserve"> Univ</w:t>
      </w:r>
      <w:r w:rsidR="005A6FFE">
        <w:rPr>
          <w:rFonts w:ascii="Times New Roman" w:eastAsia="-윤고딕140" w:hAnsi="Times New Roman" w:cs="Times New Roman" w:hint="eastAsia"/>
          <w:sz w:val="24"/>
        </w:rPr>
        <w:t>.</w:t>
      </w:r>
      <w:proofErr w:type="gramEnd"/>
    </w:p>
    <w:p w:rsidR="005F62A7" w:rsidRPr="005A6FFE" w:rsidRDefault="005A6FFE" w:rsidP="00967E2B">
      <w:pPr>
        <w:jc w:val="both"/>
        <w:rPr>
          <w:rFonts w:hint="eastAsia"/>
          <w:szCs w:val="20"/>
          <w:lang w:eastAsia="ko-KR"/>
        </w:rPr>
      </w:pPr>
      <w:proofErr w:type="spellStart"/>
      <w:proofErr w:type="gramStart"/>
      <w:r>
        <w:rPr>
          <w:rFonts w:hint="eastAsia"/>
          <w:szCs w:val="20"/>
          <w:lang w:eastAsia="ko-KR"/>
        </w:rPr>
        <w:t>Ji</w:t>
      </w:r>
      <w:r w:rsidRPr="005A6FFE">
        <w:rPr>
          <w:rFonts w:hint="eastAsia"/>
          <w:szCs w:val="20"/>
          <w:lang w:eastAsia="ko-KR"/>
        </w:rPr>
        <w:t>n-hwan</w:t>
      </w:r>
      <w:proofErr w:type="spellEnd"/>
      <w:r w:rsidRPr="005A6FFE">
        <w:rPr>
          <w:rFonts w:hint="eastAsia"/>
          <w:szCs w:val="20"/>
          <w:lang w:eastAsia="ko-KR"/>
        </w:rPr>
        <w:t xml:space="preserve"> Yoon.</w:t>
      </w:r>
      <w:proofErr w:type="gramEnd"/>
      <w:r w:rsidRPr="005A6FFE">
        <w:rPr>
          <w:rFonts w:hint="eastAsia"/>
          <w:szCs w:val="20"/>
          <w:lang w:eastAsia="ko-KR"/>
        </w:rPr>
        <w:t xml:space="preserve"> </w:t>
      </w:r>
      <w:proofErr w:type="spellStart"/>
      <w:proofErr w:type="gramStart"/>
      <w:r w:rsidRPr="005A6FFE">
        <w:rPr>
          <w:rFonts w:hint="eastAsia"/>
          <w:i/>
          <w:szCs w:val="20"/>
          <w:lang w:eastAsia="ko-KR"/>
        </w:rPr>
        <w:t>Hannam</w:t>
      </w:r>
      <w:proofErr w:type="spellEnd"/>
      <w:r w:rsidRPr="005A6FFE">
        <w:rPr>
          <w:rFonts w:hint="eastAsia"/>
          <w:i/>
          <w:szCs w:val="20"/>
          <w:lang w:eastAsia="ko-KR"/>
        </w:rPr>
        <w:t xml:space="preserve"> Univ.</w:t>
      </w:r>
      <w:bookmarkStart w:id="0" w:name="_GoBack"/>
      <w:bookmarkEnd w:id="0"/>
      <w:proofErr w:type="gramEnd"/>
    </w:p>
    <w:p w:rsidR="005E0C47" w:rsidRPr="005F62A7" w:rsidRDefault="005E0C47" w:rsidP="005F62A7">
      <w:pPr>
        <w:pStyle w:val="ab"/>
        <w:spacing w:line="240" w:lineRule="auto"/>
        <w:rPr>
          <w:rFonts w:ascii="Times New Roman" w:hAnsi="Times New Roman" w:cs="Times New Roman"/>
          <w:sz w:val="24"/>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5F62A7" w:rsidRPr="005F62A7">
        <w:rPr>
          <w:rFonts w:ascii="Times New Roman" w:eastAsia="바탕" w:hAnsi="Times New Roman" w:cs="Times New Roman"/>
          <w:sz w:val="24"/>
        </w:rPr>
        <w:t>This study aims to provide fundamental data contributing to athletic performance improvement and stabilization of shooting posture of archers by examining the influence of core stability exercise on dynamic balance ability and static balance ability of archer.</w:t>
      </w:r>
    </w:p>
    <w:p w:rsidR="005E0C47" w:rsidRPr="00967E2B" w:rsidRDefault="005E0C47" w:rsidP="005F62A7">
      <w:pPr>
        <w:jc w:val="both"/>
      </w:pPr>
    </w:p>
    <w:p w:rsidR="005F62A7" w:rsidRPr="005F62A7" w:rsidRDefault="005E0C47" w:rsidP="005F62A7">
      <w:pPr>
        <w:pStyle w:val="ab"/>
        <w:spacing w:line="240" w:lineRule="auto"/>
        <w:rPr>
          <w:rFonts w:ascii="Times New Roman" w:hAnsi="Times New Roman" w:cs="Times New Roman"/>
          <w:sz w:val="24"/>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5F62A7" w:rsidRPr="005F62A7">
        <w:rPr>
          <w:rFonts w:ascii="Times New Roman" w:eastAsia="바탕" w:hAnsi="Times New Roman" w:cs="Times New Roman"/>
          <w:sz w:val="24"/>
        </w:rPr>
        <w:t>The study was conducted from March to June 2016 subjecting high school archers of D and N city who are registered as athlete at Korea Archery Association with 5 or more years of athletic experience. 20 subjects (10 for exercise group, 10 for control group) with voluntary involvement intention and enough understanding toward the purpose of study were selected and their physical composition, static balance ability and dynamic balance ability before and after the core stabilization program were measured.</w:t>
      </w:r>
    </w:p>
    <w:p w:rsidR="005E0C47" w:rsidRPr="005F62A7" w:rsidRDefault="005E0C47" w:rsidP="005F62A7">
      <w:pPr>
        <w:pStyle w:val="a6"/>
        <w:spacing w:line="240" w:lineRule="auto"/>
      </w:pPr>
    </w:p>
    <w:p w:rsidR="005F62A7" w:rsidRDefault="005E0C47" w:rsidP="005F62A7">
      <w:pPr>
        <w:pStyle w:val="ab"/>
        <w:spacing w:line="240" w:lineRule="auto"/>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5F62A7" w:rsidRPr="005F62A7">
        <w:rPr>
          <w:rFonts w:ascii="Times New Roman" w:eastAsia="바탕" w:hAnsi="Times New Roman" w:cs="Times New Roman"/>
          <w:sz w:val="24"/>
        </w:rPr>
        <w:t xml:space="preserve">As for the static balance ability of exercise group after core stabilization program, the front decreased from 51.10±1.20 to 50.80±0.92, while the back showed small increase from 48.90±1.20 to 49.20±0.92. Left side decreased from 51.10±1.66 to 50.20±0.42 while the right side increased a bit from 48.90±1.66 to 49.80±0.42. The dynamic balance ability had statistical significance in each UP, Right, Down/Right, Down, Down/Left, UP/Left, Overall of exercise group(UP, p&lt;.005, Right, p&lt;.027, Down/Right, p&lt;.000, Down, p&lt;.003, Down/Left, p&lt;.041, UP/Left, p&lt;.043), and the overall balance ability showed statistically significant difference(p&lt;.000). However, there was no statistically significance verified for UP/Right, Left. The control group showed statistically significant </w:t>
      </w:r>
      <w:proofErr w:type="gramStart"/>
      <w:r w:rsidR="005F62A7" w:rsidRPr="005F62A7">
        <w:rPr>
          <w:rFonts w:ascii="Times New Roman" w:eastAsia="바탕" w:hAnsi="Times New Roman" w:cs="Times New Roman"/>
          <w:sz w:val="24"/>
        </w:rPr>
        <w:t>difference(</w:t>
      </w:r>
      <w:proofErr w:type="gramEnd"/>
      <w:r w:rsidR="005F62A7" w:rsidRPr="005F62A7">
        <w:rPr>
          <w:rFonts w:ascii="Times New Roman" w:eastAsia="바탕" w:hAnsi="Times New Roman" w:cs="Times New Roman"/>
          <w:sz w:val="24"/>
        </w:rPr>
        <w:t>p&lt;.020) for Down/Right.</w:t>
      </w:r>
    </w:p>
    <w:p w:rsidR="005E0C47" w:rsidRPr="005F62A7" w:rsidRDefault="005E0C47" w:rsidP="005F62A7">
      <w:pPr>
        <w:pStyle w:val="a6"/>
        <w:spacing w:line="240" w:lineRule="auto"/>
      </w:pPr>
    </w:p>
    <w:p w:rsidR="005F62A7" w:rsidRPr="005F62A7" w:rsidRDefault="005E0C47" w:rsidP="005F62A7">
      <w:pPr>
        <w:pStyle w:val="ab"/>
        <w:spacing w:line="240" w:lineRule="auto"/>
        <w:rPr>
          <w:rFonts w:ascii="Times New Roman"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5F62A7" w:rsidRPr="005F62A7">
        <w:rPr>
          <w:rFonts w:ascii="Times New Roman" w:eastAsia="바탕" w:hAnsi="Times New Roman" w:cs="Times New Roman"/>
          <w:sz w:val="24"/>
        </w:rPr>
        <w:t>The study result indicates the core stabilization exercise is effective to the balance ability of high school male archers. Moreover, it is considered repetitive training for improvement of physical unbalance, posture stabilization, detailed and stabilized movement of archer and developing appropriate training program is in demand for archers.</w:t>
      </w:r>
    </w:p>
    <w:p w:rsidR="005E0C47" w:rsidRPr="005F62A7" w:rsidRDefault="005E0C47" w:rsidP="005F62A7">
      <w:pPr>
        <w:pStyle w:val="a6"/>
        <w:spacing w:line="240" w:lineRule="auto"/>
      </w:pPr>
    </w:p>
    <w:p w:rsidR="005F62A7" w:rsidRDefault="005E0C47" w:rsidP="005F62A7">
      <w:pPr>
        <w:pStyle w:val="a6"/>
        <w:spacing w:before="200" w:line="240" w:lineRule="auto"/>
      </w:pPr>
      <w:r w:rsidRPr="00967E2B">
        <w:rPr>
          <w:rFonts w:ascii="Times New Roman" w:hAnsi="Times New Roman" w:cs="Times New Roman"/>
          <w:b/>
          <w:sz w:val="24"/>
          <w:szCs w:val="24"/>
        </w:rPr>
        <w:t>Key words</w:t>
      </w:r>
      <w:r w:rsidRPr="005F62A7">
        <w:rPr>
          <w:rFonts w:ascii="Times New Roman" w:hAnsi="Times New Roman" w:cs="Times New Roman"/>
          <w:color w:val="auto"/>
          <w:sz w:val="24"/>
          <w:szCs w:val="24"/>
        </w:rPr>
        <w:t xml:space="preserve">: </w:t>
      </w:r>
      <w:r w:rsidR="005F62A7" w:rsidRPr="005F62A7">
        <w:rPr>
          <w:rFonts w:ascii="Times New Roman" w:eastAsia="-윤고딕120" w:hAnsi="Times New Roman" w:cs="Times New Roman"/>
          <w:color w:val="auto"/>
          <w:sz w:val="24"/>
          <w:szCs w:val="17"/>
        </w:rPr>
        <w:t>Core Stability Training,</w:t>
      </w:r>
      <w:r w:rsidR="005F62A7" w:rsidRPr="005F62A7">
        <w:rPr>
          <w:rFonts w:ascii="Times New Roman" w:eastAsia="-윤고딕120" w:hAnsi="Times New Roman" w:cs="Times New Roman"/>
          <w:color w:val="315F97"/>
          <w:sz w:val="24"/>
          <w:szCs w:val="17"/>
        </w:rPr>
        <w:t xml:space="preserve"> </w:t>
      </w:r>
      <w:r w:rsidR="005F62A7" w:rsidRPr="005F62A7">
        <w:rPr>
          <w:rFonts w:ascii="Times New Roman" w:eastAsia="한컴바탕" w:hAnsi="Times New Roman" w:cs="Times New Roman"/>
          <w:sz w:val="24"/>
          <w:szCs w:val="17"/>
        </w:rPr>
        <w:t>Archers, Balance Ability</w:t>
      </w: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8BA" w:rsidRDefault="006818BA" w:rsidP="00727CFE">
      <w:r>
        <w:separator/>
      </w:r>
    </w:p>
  </w:endnote>
  <w:endnote w:type="continuationSeparator" w:id="0">
    <w:p w:rsidR="006818BA" w:rsidRDefault="006818BA" w:rsidP="00727CFE">
      <w:r>
        <w:continuationSeparator/>
      </w:r>
    </w:p>
  </w:endnote>
  <w:endnote w:id="1">
    <w:p w:rsidR="005F62A7" w:rsidRDefault="005F62A7" w:rsidP="005F62A7">
      <w:pPr>
        <w:pStyle w:val="a6"/>
      </w:pPr>
      <w:r>
        <w:rPr>
          <w:rStyle w:val="a9"/>
        </w:rPr>
        <w:endnoteRef/>
      </w:r>
      <w:r>
        <w:t xml:space="preserve"> </w:t>
      </w:r>
      <w:r w:rsidRPr="005F62A7">
        <w:rPr>
          <w:rFonts w:ascii="Times New Roman" w:eastAsia="문체부 돋음체" w:hAnsi="Times New Roman" w:cs="Times New Roman"/>
          <w:sz w:val="24"/>
        </w:rPr>
        <w:t>hyun6449@cnu.ac.kr</w:t>
      </w:r>
    </w:p>
    <w:p w:rsidR="005F62A7" w:rsidRDefault="005F62A7" w:rsidP="005F62A7">
      <w:pPr>
        <w:pStyle w:val="a8"/>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윤고딕120">
    <w:altName w:val="바탕"/>
    <w:panose1 w:val="00000000000000000000"/>
    <w:charset w:val="81"/>
    <w:family w:val="roman"/>
    <w:notTrueType/>
    <w:pitch w:val="default"/>
    <w:sig w:usb0="00000001" w:usb1="09060000" w:usb2="00000010" w:usb3="00000000" w:csb0="00080000" w:csb1="00000000"/>
  </w:font>
  <w:font w:name="-윤고딕140">
    <w:altName w:val="바탕"/>
    <w:panose1 w:val="00000000000000000000"/>
    <w:charset w:val="81"/>
    <w:family w:val="roman"/>
    <w:notTrueType/>
    <w:pitch w:val="default"/>
    <w:sig w:usb0="00000001" w:usb1="09060000" w:usb2="00000010" w:usb3="00000000" w:csb0="00080000" w:csb1="00000000"/>
  </w:font>
  <w:font w:name="문체부 돋음체">
    <w:altName w:val="바탕"/>
    <w:panose1 w:val="00000000000000000000"/>
    <w:charset w:val="81"/>
    <w:family w:val="roman"/>
    <w:notTrueType/>
    <w:pitch w:val="default"/>
    <w:sig w:usb0="00000001" w:usb1="09060000" w:usb2="00000010" w:usb3="00000000" w:csb0="00080000" w:csb1="00000000"/>
  </w:font>
  <w:font w:name="한컴바탕">
    <w:panose1 w:val="02030600000101010101"/>
    <w:charset w:val="81"/>
    <w:family w:val="roman"/>
    <w:pitch w:val="variable"/>
    <w:sig w:usb0="F7FFAFFF" w:usb1="FBDFFFFF" w:usb2="00FFFFFF" w:usb3="00000000" w:csb0="8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8BA" w:rsidRDefault="006818BA" w:rsidP="00727CFE">
      <w:r>
        <w:separator/>
      </w:r>
    </w:p>
  </w:footnote>
  <w:footnote w:type="continuationSeparator" w:id="0">
    <w:p w:rsidR="006818BA" w:rsidRDefault="006818BA"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0634F4"/>
    <w:rsid w:val="001719D6"/>
    <w:rsid w:val="001A1C97"/>
    <w:rsid w:val="002A10F4"/>
    <w:rsid w:val="00306A15"/>
    <w:rsid w:val="0040396F"/>
    <w:rsid w:val="004303E6"/>
    <w:rsid w:val="004B315D"/>
    <w:rsid w:val="005A6FFE"/>
    <w:rsid w:val="005E0C47"/>
    <w:rsid w:val="005F62A7"/>
    <w:rsid w:val="00636485"/>
    <w:rsid w:val="00650E92"/>
    <w:rsid w:val="006818BA"/>
    <w:rsid w:val="006C38D9"/>
    <w:rsid w:val="006D071B"/>
    <w:rsid w:val="00724465"/>
    <w:rsid w:val="00727CFE"/>
    <w:rsid w:val="0073756A"/>
    <w:rsid w:val="00862836"/>
    <w:rsid w:val="008E27C7"/>
    <w:rsid w:val="00967E2B"/>
    <w:rsid w:val="0097126C"/>
    <w:rsid w:val="009A7709"/>
    <w:rsid w:val="00AA3CE3"/>
    <w:rsid w:val="00AC7333"/>
    <w:rsid w:val="00BD0338"/>
    <w:rsid w:val="00BF5FFA"/>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ab">
    <w:name w:val="영문초록본문"/>
    <w:basedOn w:val="a"/>
    <w:rsid w:val="005F62A7"/>
    <w:pPr>
      <w:snapToGrid w:val="0"/>
      <w:spacing w:before="200" w:line="312" w:lineRule="auto"/>
      <w:jc w:val="both"/>
    </w:pPr>
    <w:rPr>
      <w:rFonts w:ascii="-윤고딕120" w:eastAsia="-윤고딕120" w:hAnsi="-윤고딕120" w:cs="굴림"/>
      <w:color w:val="000000"/>
      <w:sz w:val="17"/>
      <w:szCs w:val="17"/>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ab">
    <w:name w:val="영문초록본문"/>
    <w:basedOn w:val="a"/>
    <w:rsid w:val="005F62A7"/>
    <w:pPr>
      <w:snapToGrid w:val="0"/>
      <w:spacing w:before="200" w:line="312" w:lineRule="auto"/>
      <w:jc w:val="both"/>
    </w:pPr>
    <w:rPr>
      <w:rFonts w:ascii="-윤고딕120" w:eastAsia="-윤고딕120" w:hAnsi="-윤고딕120" w:cs="굴림"/>
      <w:color w:val="000000"/>
      <w:sz w:val="17"/>
      <w:szCs w:val="17"/>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713489">
      <w:bodyDiv w:val="1"/>
      <w:marLeft w:val="0"/>
      <w:marRight w:val="0"/>
      <w:marTop w:val="0"/>
      <w:marBottom w:val="0"/>
      <w:divBdr>
        <w:top w:val="none" w:sz="0" w:space="0" w:color="auto"/>
        <w:left w:val="none" w:sz="0" w:space="0" w:color="auto"/>
        <w:bottom w:val="none" w:sz="0" w:space="0" w:color="auto"/>
        <w:right w:val="none" w:sz="0" w:space="0" w:color="auto"/>
      </w:divBdr>
    </w:div>
    <w:div w:id="409818223">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933971698">
      <w:bodyDiv w:val="1"/>
      <w:marLeft w:val="0"/>
      <w:marRight w:val="0"/>
      <w:marTop w:val="0"/>
      <w:marBottom w:val="0"/>
      <w:divBdr>
        <w:top w:val="none" w:sz="0" w:space="0" w:color="auto"/>
        <w:left w:val="none" w:sz="0" w:space="0" w:color="auto"/>
        <w:bottom w:val="none" w:sz="0" w:space="0" w:color="auto"/>
        <w:right w:val="none" w:sz="0" w:space="0" w:color="auto"/>
      </w:divBdr>
    </w:div>
    <w:div w:id="980888434">
      <w:bodyDiv w:val="1"/>
      <w:marLeft w:val="0"/>
      <w:marRight w:val="0"/>
      <w:marTop w:val="0"/>
      <w:marBottom w:val="0"/>
      <w:divBdr>
        <w:top w:val="none" w:sz="0" w:space="0" w:color="auto"/>
        <w:left w:val="none" w:sz="0" w:space="0" w:color="auto"/>
        <w:bottom w:val="none" w:sz="0" w:space="0" w:color="auto"/>
        <w:right w:val="none" w:sz="0" w:space="0" w:color="auto"/>
      </w:divBdr>
    </w:div>
    <w:div w:id="1137144838">
      <w:bodyDiv w:val="1"/>
      <w:marLeft w:val="0"/>
      <w:marRight w:val="0"/>
      <w:marTop w:val="0"/>
      <w:marBottom w:val="0"/>
      <w:divBdr>
        <w:top w:val="none" w:sz="0" w:space="0" w:color="auto"/>
        <w:left w:val="none" w:sz="0" w:space="0" w:color="auto"/>
        <w:bottom w:val="none" w:sz="0" w:space="0" w:color="auto"/>
        <w:right w:val="none" w:sz="0" w:space="0" w:color="auto"/>
      </w:divBdr>
    </w:div>
    <w:div w:id="1175918053">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196231983">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06103052">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1813718437">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iss.kr/search/detail/DetailView.do?p_mat_type=1a0202e37d52c72d&amp;control_no=85188a9173c8d0cdffe0bdc3ef48d419"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144245-7865-467D-9C2C-97D7AF608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356</Words>
  <Characters>2033</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Company>cnu</Company>
  <LinksUpToDate>false</LinksUpToDate>
  <CharactersWithSpaces>2385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Administrator</cp:lastModifiedBy>
  <cp:revision>2</cp:revision>
  <dcterms:created xsi:type="dcterms:W3CDTF">2016-07-15T10:10:00Z</dcterms:created>
  <dcterms:modified xsi:type="dcterms:W3CDTF">2016-07-15T10:10:00Z</dcterms:modified>
</cp:coreProperties>
</file>